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8C" w:rsidRDefault="00D9128C" w:rsidP="00D912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Информация:</w:t>
      </w:r>
    </w:p>
    <w:p w:rsidR="00D9128C" w:rsidRDefault="00D9128C" w:rsidP="00D91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результатах проведения оценки эффективности налоговых</w:t>
      </w:r>
    </w:p>
    <w:p w:rsidR="00D9128C" w:rsidRDefault="00D9128C" w:rsidP="00D91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льгот, установленных нормативно-правовыми</w:t>
      </w:r>
    </w:p>
    <w:p w:rsidR="00D9128C" w:rsidRDefault="00D9128C" w:rsidP="00D91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актами </w:t>
      </w:r>
      <w:proofErr w:type="spellStart"/>
      <w:r>
        <w:rPr>
          <w:b/>
          <w:sz w:val="28"/>
          <w:szCs w:val="28"/>
        </w:rPr>
        <w:t>Зеленовского</w:t>
      </w:r>
      <w:proofErr w:type="spellEnd"/>
    </w:p>
    <w:p w:rsidR="00D9128C" w:rsidRDefault="00D9128C" w:rsidP="00D91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о налогах за 2015 год» </w:t>
      </w:r>
    </w:p>
    <w:p w:rsidR="00D9128C" w:rsidRDefault="00D9128C" w:rsidP="00D9128C">
      <w:pPr>
        <w:jc w:val="right"/>
        <w:rPr>
          <w:sz w:val="28"/>
        </w:rPr>
      </w:pPr>
      <w:r>
        <w:rPr>
          <w:sz w:val="28"/>
        </w:rPr>
        <w:t>12.01.2016г.</w:t>
      </w:r>
    </w:p>
    <w:p w:rsidR="00D9128C" w:rsidRDefault="00D9128C" w:rsidP="00D9128C">
      <w:pPr>
        <w:jc w:val="right"/>
        <w:rPr>
          <w:sz w:val="28"/>
        </w:rPr>
      </w:pPr>
    </w:p>
    <w:p w:rsidR="00D9128C" w:rsidRDefault="00D9128C" w:rsidP="00D9128C">
      <w:pPr>
        <w:pStyle w:val="ConsPlusTitle"/>
        <w:ind w:right="-5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постановлением администрации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Зеленовского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сельского поселения от 10.01.2013 № 1 «О порядке оценки эффективности налоговых льгот, установленных нормативно-правовыми актами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Зеленовского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сельского поселения»</w:t>
      </w:r>
      <w:r>
        <w:rPr>
          <w:rFonts w:ascii="Times New Roman" w:hAnsi="Times New Roman" w:cs="Times New Roman"/>
          <w:b w:val="0"/>
          <w:sz w:val="28"/>
          <w:szCs w:val="28"/>
        </w:rPr>
        <w:t>, сектором экономки финансов администрации поселения проведена  оценка эффективности налоговых льгот установленных на местном уровне в 2015 году.</w:t>
      </w:r>
    </w:p>
    <w:p w:rsidR="00D9128C" w:rsidRDefault="00D9128C" w:rsidP="00D9128C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решением Собрания депутатов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от 14.10.2013 года №28</w:t>
      </w:r>
      <w:r>
        <w:rPr>
          <w:bCs/>
          <w:sz w:val="28"/>
          <w:szCs w:val="28"/>
        </w:rPr>
        <w:t xml:space="preserve">(в редакции №48 от 21.07.14; №56 от 16.12.2014) </w:t>
      </w: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Об установлении земельного налога</w:t>
      </w:r>
      <w:r>
        <w:rPr>
          <w:sz w:val="28"/>
          <w:szCs w:val="28"/>
        </w:rPr>
        <w:t>»,</w:t>
      </w:r>
    </w:p>
    <w:p w:rsidR="00D9128C" w:rsidRDefault="00D9128C" w:rsidP="00D9128C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установлена  налоговая льгота  </w:t>
      </w:r>
      <w:proofErr w:type="gramStart"/>
      <w:r>
        <w:rPr>
          <w:sz w:val="28"/>
          <w:szCs w:val="28"/>
        </w:rPr>
        <w:t>гражданам</w:t>
      </w:r>
      <w:proofErr w:type="gramEnd"/>
      <w:r>
        <w:rPr>
          <w:sz w:val="28"/>
          <w:szCs w:val="28"/>
        </w:rPr>
        <w:t xml:space="preserve"> проживающим не менее 5 лет на территории Ростовской области, имеющим трех и более несовершеннолетних детей и совместно проживающих с ними, а также граждан имеющих усыновленных (удочеренных), находящихся под опекой или попечительством детей, при условиях воспитания этих детей не менее 3-х лет в отношении земельных участков, предоставленных под индивидуальное жилищное строительство или ведения ЛПХ. </w:t>
      </w:r>
    </w:p>
    <w:p w:rsidR="00D9128C" w:rsidRDefault="00D9128C" w:rsidP="00D9128C">
      <w:pPr>
        <w:tabs>
          <w:tab w:val="left" w:pos="6255"/>
        </w:tabs>
        <w:rPr>
          <w:bCs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 xml:space="preserve">Данной налоговой льготой собственники земельных долей на территории </w:t>
      </w:r>
      <w:proofErr w:type="spellStart"/>
      <w:r>
        <w:rPr>
          <w:bCs/>
          <w:i/>
          <w:sz w:val="28"/>
          <w:szCs w:val="28"/>
          <w:u w:val="single"/>
        </w:rPr>
        <w:t>Зеленовского</w:t>
      </w:r>
      <w:proofErr w:type="spellEnd"/>
      <w:r>
        <w:rPr>
          <w:bCs/>
          <w:i/>
          <w:sz w:val="28"/>
          <w:szCs w:val="28"/>
          <w:u w:val="single"/>
        </w:rPr>
        <w:t xml:space="preserve"> сельского поселения не воспользовались</w:t>
      </w:r>
      <w:r>
        <w:rPr>
          <w:bCs/>
          <w:sz w:val="28"/>
          <w:szCs w:val="28"/>
        </w:rPr>
        <w:t>.</w:t>
      </w:r>
    </w:p>
    <w:p w:rsidR="00D9128C" w:rsidRDefault="00D9128C" w:rsidP="00D9128C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По информации МИ ФНС России № 3 по РО за 2015 год </w:t>
      </w:r>
    </w:p>
    <w:p w:rsidR="00D9128C" w:rsidRDefault="00D9128C" w:rsidP="00D9128C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льготой в соответствии с п.5 статьи 391Налогового кодекса  в виде уменьшения налоговой базы на 10 000 тыс. рублей  воспользовались  21 гражданин на сумму 630 руб. </w:t>
      </w:r>
    </w:p>
    <w:p w:rsidR="00D9128C" w:rsidRDefault="00D9128C" w:rsidP="00D9128C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>Кадастровая стоимость земельных участков, принадлежащих льготной категории граждан составляет 3 643 871 руб.</w:t>
      </w:r>
    </w:p>
    <w:p w:rsidR="00D9128C" w:rsidRDefault="00D9128C" w:rsidP="00D9128C">
      <w:pPr>
        <w:tabs>
          <w:tab w:val="left" w:pos="625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Площадь участка льготного вычета составляет 49,6га. С кадастровой стоимостью 230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9128C" w:rsidRDefault="00D9128C" w:rsidP="00D9128C">
      <w:pPr>
        <w:pStyle w:val="2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граждан: </w:t>
      </w:r>
    </w:p>
    <w:p w:rsidR="00D9128C" w:rsidRDefault="00D9128C" w:rsidP="00D9128C">
      <w:pPr>
        <w:pStyle w:val="2"/>
        <w:spacing w:line="240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1 человек – ветеран ВОВ; </w:t>
      </w:r>
    </w:p>
    <w:p w:rsidR="00D9128C" w:rsidRDefault="00D9128C" w:rsidP="00D9128C">
      <w:pPr>
        <w:pStyle w:val="2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 человек - инвалидов,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</w:t>
      </w:r>
    </w:p>
    <w:p w:rsidR="00D9128C" w:rsidRDefault="00D9128C" w:rsidP="00D9128C">
      <w:pPr>
        <w:pStyle w:val="2"/>
        <w:spacing w:line="240" w:lineRule="auto"/>
        <w:ind w:left="0" w:firstLine="708"/>
        <w:jc w:val="both"/>
        <w:rPr>
          <w:sz w:val="28"/>
        </w:rPr>
      </w:pPr>
    </w:p>
    <w:p w:rsidR="00D9128C" w:rsidRDefault="00D9128C" w:rsidP="00D9128C">
      <w:pPr>
        <w:spacing w:line="225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соответствие с п. 3 Приложения к Постановлению от 10.01.2013 № 1 «О порядке оценки эффективности налоговых льгот, установленных нормативно-правовыми актами </w:t>
      </w:r>
      <w:proofErr w:type="spellStart"/>
      <w:r>
        <w:rPr>
          <w:bCs/>
          <w:sz w:val="28"/>
        </w:rPr>
        <w:t>Зеленовского</w:t>
      </w:r>
      <w:proofErr w:type="spellEnd"/>
      <w:r>
        <w:rPr>
          <w:bCs/>
          <w:sz w:val="28"/>
        </w:rPr>
        <w:t xml:space="preserve"> сельского поселения» не производится</w:t>
      </w:r>
      <w:r>
        <w:rPr>
          <w:sz w:val="28"/>
        </w:rPr>
        <w:t xml:space="preserve"> </w:t>
      </w:r>
      <w:r>
        <w:rPr>
          <w:bCs/>
          <w:sz w:val="28"/>
        </w:rPr>
        <w:t xml:space="preserve">оценка эффективности налоговых льгот, предоставленных налогоплательщикам из числа социально незащищенных категорий граждан. </w:t>
      </w:r>
    </w:p>
    <w:p w:rsidR="00D9128C" w:rsidRDefault="00D9128C" w:rsidP="00D9128C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Чтобы не допустить в дальнейшем ухудшения уровня доходов у социально-незащищенных слоев населения, целесообразно сохранить имеющуюся льготу.</w:t>
      </w:r>
    </w:p>
    <w:p w:rsidR="00D9128C" w:rsidRDefault="00D9128C" w:rsidP="00D912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0"/>
        </w:rPr>
      </w:pPr>
    </w:p>
    <w:p w:rsidR="006026A8" w:rsidRDefault="00D9128C" w:rsidP="00D9128C">
      <w:r>
        <w:rPr>
          <w:sz w:val="28"/>
          <w:szCs w:val="20"/>
        </w:rPr>
        <w:t xml:space="preserve">Заведующая сектором экономики и финансов                      О.М. </w:t>
      </w:r>
      <w:proofErr w:type="spellStart"/>
      <w:r>
        <w:rPr>
          <w:sz w:val="28"/>
          <w:szCs w:val="20"/>
        </w:rPr>
        <w:t>Трегубенко</w:t>
      </w:r>
      <w:proofErr w:type="spellEnd"/>
      <w:r>
        <w:rPr>
          <w:sz w:val="28"/>
          <w:szCs w:val="20"/>
        </w:rPr>
        <w:t xml:space="preserve">           </w:t>
      </w:r>
    </w:p>
    <w:sectPr w:rsidR="006026A8" w:rsidSect="0060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28C"/>
    <w:rsid w:val="006026A8"/>
    <w:rsid w:val="00D9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912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91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1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>Grizli777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2017-03-06T08:01:00Z</dcterms:created>
  <dcterms:modified xsi:type="dcterms:W3CDTF">2017-03-06T08:02:00Z</dcterms:modified>
</cp:coreProperties>
</file>