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432" w:right="0" w:hanging="432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>
      <w:pPr>
        <w:pStyle w:val="Normal"/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ConsPlusTitle"/>
        <w:rPr/>
      </w:pPr>
      <w:r>
        <w:rPr>
          <w:b w:val="false"/>
        </w:rPr>
        <w:t xml:space="preserve">№ </w:t>
      </w:r>
      <w:r>
        <w:rPr>
          <w:b w:val="false"/>
        </w:rPr>
        <w:t>3</w:t>
      </w:r>
      <w:r>
        <w:rPr>
          <w:b w:val="false"/>
        </w:rPr>
        <w:t xml:space="preserve">                                                                                                «2</w:t>
      </w:r>
      <w:r>
        <w:rPr>
          <w:b w:val="false"/>
        </w:rPr>
        <w:t>7</w:t>
      </w:r>
      <w:r>
        <w:rPr>
          <w:b w:val="false"/>
        </w:rPr>
        <w:t>»  марта 2020 года</w:t>
      </w:r>
    </w:p>
    <w:tbl>
      <w:tblPr>
        <w:tblW w:w="11880" w:type="dxa"/>
        <w:jc w:val="left"/>
        <w:tblInd w:w="-9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0"/>
      </w:tblGrid>
      <w:tr>
        <w:trPr>
          <w:trHeight w:val="100" w:hRule="atLeast"/>
        </w:trPr>
        <w:tc>
          <w:tcPr>
            <w:tcW w:w="118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375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Цена Бесплатно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 области                                          Ивановна                 Администрация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jc w:val="left"/>
        <w:tblInd w:w="-101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5"/>
      </w:tblGrid>
      <w:tr>
        <w:trPr>
          <w:trHeight w:val="100" w:hRule="atLeast"/>
        </w:trPr>
        <w:tc>
          <w:tcPr>
            <w:tcW w:w="118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ConsPlusTitle"/>
        <w:rPr/>
      </w:pPr>
      <w:r>
        <w:rPr>
          <w:b w:val="false"/>
        </w:rPr>
        <w:t xml:space="preserve">        </w:t>
      </w:r>
      <w:r>
        <w:rPr>
          <w:i/>
          <w:sz w:val="32"/>
          <w:szCs w:val="32"/>
        </w:rPr>
        <w:t xml:space="preserve">выпуск № 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 xml:space="preserve"> от 2</w:t>
      </w:r>
      <w:r>
        <w:rPr>
          <w:i/>
          <w:sz w:val="32"/>
          <w:szCs w:val="32"/>
        </w:rPr>
        <w:t>7</w:t>
      </w:r>
      <w:r>
        <w:rPr>
          <w:i/>
          <w:sz w:val="32"/>
          <w:szCs w:val="32"/>
        </w:rPr>
        <w:t>.03.2020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jc w:val="left"/>
        <w:tblInd w:w="-99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48"/>
        <w:gridCol w:w="1351"/>
      </w:tblGrid>
      <w:tr>
        <w:trPr>
          <w:trHeight w:val="6206" w:hRule="atLeast"/>
        </w:trPr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435" w:hanging="0"/>
              <w:jc w:val="center"/>
              <w:rPr/>
            </w:pP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 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1.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РЕШЕНИЕ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от 26.03.2020 г.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Об установлении дополнительных оснований признания безнадёжными к взысканию недоимки, задолженности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по пеням и штрафам по местным налогам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lang w:val="ru-RU"/>
              </w:rPr>
              <w:t xml:space="preserve">РЕШЕНИЕ №123 от 26.03.2020 г. « Об утверждении       структуры  Администрации Зеленовского сельского поселения»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kern w:val="2"/>
                <w:sz w:val="28"/>
                <w:szCs w:val="28"/>
                <w:lang w:val="ru-RU"/>
              </w:rPr>
            </w:pPr>
            <w:r>
              <w:rPr/>
            </w:r>
          </w:p>
          <w:p>
            <w:pPr>
              <w:pStyle w:val="ConsNormal"/>
              <w:widowControl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№ 124 от 23.03.2020 г. «О реестре должностей муниципальной службы Администрации Зеленовского сельского поселения»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4"/>
      <w:szCs w:val="24"/>
      <w:lang w:eastAsia="ar-SA" w:val="ru-RU" w:bidi="ar-SA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Title">
    <w:name w:val="ConsTitle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32"/>
      <w:szCs w:val="32"/>
      <w:lang w:eastAsia="ru-RU" w:val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LibreOffice/6.3.1.2$Windows_x86 LibreOffice_project/b79626edf0065ac373bd1df5c28bd630b4424273</Application>
  <Pages>1</Pages>
  <Words>135</Words>
  <Characters>821</Characters>
  <CharactersWithSpaces>1419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2018-05-11T19:44:00Z</dcterms:created>
  <dc:creator>Пользователь Windows</dc:creator>
  <dc:description/>
  <dc:language>ru-RU</dc:language>
  <cp:lastModifiedBy/>
  <dcterms:modified xsi:type="dcterms:W3CDTF">2020-04-21T14:53:49Z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