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D18D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C9DC585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5BAF5B1A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7146E1D7" w14:textId="77777777" w:rsidR="00F92C41" w:rsidRDefault="00677BE3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2CB3EFD2" w14:textId="05886B6F" w:rsidR="00F92C41" w:rsidRDefault="00677BE3" w:rsidP="007B702E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</w:t>
      </w:r>
      <w:r w:rsidR="001C6778">
        <w:rPr>
          <w:rFonts w:ascii="Times New Roman" w:hAnsi="Times New Roman" w:cs="Times New Roman"/>
          <w:sz w:val="28"/>
          <w:szCs w:val="28"/>
        </w:rPr>
        <w:t xml:space="preserve">я </w:t>
      </w:r>
      <w:r w:rsidR="001C6778" w:rsidRPr="001C6778">
        <w:rPr>
          <w:rFonts w:ascii="Times New Roman" w:hAnsi="Times New Roman" w:cs="Times New Roman"/>
          <w:sz w:val="28"/>
          <w:szCs w:val="28"/>
        </w:rPr>
        <w:t>«</w:t>
      </w:r>
      <w:r w:rsidR="00EE0D0C" w:rsidRPr="00EE0D0C">
        <w:rPr>
          <w:rFonts w:ascii="Times New Roman" w:hAnsi="Times New Roman" w:cs="Times New Roman"/>
          <w:sz w:val="28"/>
          <w:szCs w:val="28"/>
        </w:rPr>
        <w:t xml:space="preserve">Об утверждении Соглашения «О передаче Администрацией  Тарасовского района осуществления части полномочий по дорожной деятельности в отношении автомобильных дорог местного значения в границах </w:t>
      </w:r>
      <w:proofErr w:type="spellStart"/>
      <w:r w:rsidR="00EE0D0C" w:rsidRPr="00EE0D0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EE0D0C" w:rsidRPr="00EE0D0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«</w:t>
      </w:r>
      <w:proofErr w:type="spellStart"/>
      <w:r w:rsidR="00EE0D0C" w:rsidRPr="00EE0D0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EE0D0C" w:rsidRPr="00EE0D0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E0E3D0F" w14:textId="5CD74B3F" w:rsidR="00F92C41" w:rsidRDefault="00677BE3" w:rsidP="007B702E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E076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="00EE0D0C" w:rsidRPr="00EE0D0C">
        <w:rPr>
          <w:rFonts w:ascii="Times New Roman" w:hAnsi="Times New Roman" w:cs="Times New Roman"/>
          <w:sz w:val="28"/>
          <w:szCs w:val="28"/>
        </w:rPr>
        <w:t xml:space="preserve">Об утверждении Соглашения «О передаче Администрацией  Тарасовского района осуществления части полномочий по дорожной деятельности в отношении автомобильных дорог местного значения в границах </w:t>
      </w:r>
      <w:proofErr w:type="spellStart"/>
      <w:r w:rsidR="00EE0D0C" w:rsidRPr="00EE0D0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EE0D0C" w:rsidRPr="00EE0D0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«</w:t>
      </w:r>
      <w:proofErr w:type="spellStart"/>
      <w:r w:rsidR="00EE0D0C" w:rsidRPr="00EE0D0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EE0D0C" w:rsidRPr="00EE0D0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368B54" w14:textId="52C5B292" w:rsidR="00F92C41" w:rsidRDefault="00677BE3" w:rsidP="00EE0D0C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</w:t>
      </w:r>
      <w:r w:rsidR="007B702E" w:rsidRPr="007B702E">
        <w:rPr>
          <w:rFonts w:ascii="Times New Roman" w:hAnsi="Times New Roman" w:cs="Times New Roman"/>
          <w:sz w:val="28"/>
          <w:szCs w:val="28"/>
        </w:rPr>
        <w:t xml:space="preserve"> </w:t>
      </w:r>
      <w:r w:rsidR="007B702E">
        <w:rPr>
          <w:rFonts w:ascii="Times New Roman" w:hAnsi="Times New Roman" w:cs="Times New Roman"/>
          <w:sz w:val="28"/>
          <w:szCs w:val="28"/>
        </w:rPr>
        <w:t>«</w:t>
      </w:r>
      <w:r w:rsidR="00EE0D0C" w:rsidRPr="00EE0D0C">
        <w:rPr>
          <w:rFonts w:ascii="Times New Roman" w:hAnsi="Times New Roman" w:cs="Times New Roman"/>
          <w:sz w:val="28"/>
          <w:szCs w:val="28"/>
        </w:rPr>
        <w:t xml:space="preserve">Об утверждении Соглашения «О передаче Администрацией  Тарасовского района осуществления части полномочий по дорожной деятельности в отношении автомобильных дорог местного значения в границах </w:t>
      </w:r>
      <w:proofErr w:type="spellStart"/>
      <w:r w:rsidR="00EE0D0C" w:rsidRPr="00EE0D0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EE0D0C" w:rsidRPr="00EE0D0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«</w:t>
      </w:r>
      <w:proofErr w:type="spellStart"/>
      <w:r w:rsidR="00EE0D0C" w:rsidRPr="00EE0D0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EE0D0C" w:rsidRPr="00EE0D0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67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28BD62E" w14:textId="77777777" w:rsidR="00F92C41" w:rsidRDefault="00F92C41">
      <w:pPr>
        <w:spacing w:before="964" w:after="198" w:line="240" w:lineRule="auto"/>
        <w:rPr>
          <w:rFonts w:ascii="Times New Roman" w:hAnsi="Times New Roman" w:cs="Times New Roman"/>
          <w:sz w:val="28"/>
          <w:szCs w:val="28"/>
        </w:rPr>
      </w:pPr>
    </w:p>
    <w:p w14:paraId="09A47330" w14:textId="102D7AB8" w:rsidR="00F92C41" w:rsidRDefault="00677BE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EE0D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.12.2021 г.                                 </w:t>
      </w:r>
    </w:p>
    <w:p w14:paraId="04E3AF10" w14:textId="77777777" w:rsidR="00F92C41" w:rsidRDefault="00F92C41">
      <w:pPr>
        <w:rPr>
          <w:sz w:val="20"/>
          <w:szCs w:val="20"/>
        </w:rPr>
      </w:pPr>
    </w:p>
    <w:p w14:paraId="2DBFBC40" w14:textId="77777777" w:rsidR="00F92C41" w:rsidRDefault="00F92C41"/>
    <w:sectPr w:rsidR="00F92C4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A89"/>
    <w:multiLevelType w:val="multilevel"/>
    <w:tmpl w:val="49D6E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E01D82"/>
    <w:multiLevelType w:val="multilevel"/>
    <w:tmpl w:val="7772C77E"/>
    <w:lvl w:ilvl="0">
      <w:start w:val="1"/>
      <w:numFmt w:val="decimal"/>
      <w:pStyle w:val="a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41"/>
    <w:rsid w:val="001C6778"/>
    <w:rsid w:val="00677BE3"/>
    <w:rsid w:val="007B702E"/>
    <w:rsid w:val="00E076AF"/>
    <w:rsid w:val="00EE0D0C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FB1"/>
  <w15:docId w15:val="{11EDCE58-D185-4998-A9DF-3BCD3D8B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7C38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caps/>
      <w:kern w:val="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Название Знак"/>
    <w:qFormat/>
    <w:rPr>
      <w:b/>
      <w:caps/>
      <w:color w:val="0000FF"/>
      <w:sz w:val="28"/>
      <w:szCs w:val="24"/>
    </w:rPr>
  </w:style>
  <w:style w:type="character" w:styleId="a5">
    <w:name w:val="page number"/>
    <w:basedOn w:val="a1"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sz w:val="28"/>
      <w:szCs w:val="28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9z0">
    <w:name w:val="WW8Num9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0">
    <w:name w:val="WW8Num5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0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0"/>
    <w:qFormat/>
    <w:pPr>
      <w:suppressLineNumbers/>
    </w:pPr>
    <w:rPr>
      <w:rFonts w:cs="Lucida Sans"/>
    </w:rPr>
  </w:style>
  <w:style w:type="paragraph" w:styleId="ab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  <w:overflowPunct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R3">
    <w:name w:val="FR3"/>
    <w:qFormat/>
    <w:pPr>
      <w:widowControl w:val="0"/>
      <w:suppressAutoHyphens/>
      <w:autoSpaceDE w:val="0"/>
      <w:ind w:left="9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No Spacing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">
    <w:name w:val="Статьи закона"/>
    <w:basedOn w:val="a0"/>
    <w:qFormat/>
    <w:pPr>
      <w:numPr>
        <w:numId w:val="2"/>
      </w:numPr>
      <w:jc w:val="both"/>
    </w:pPr>
    <w:rPr>
      <w:sz w:val="28"/>
    </w:rPr>
  </w:style>
  <w:style w:type="paragraph" w:styleId="ad">
    <w:name w:val="Subtitle"/>
    <w:basedOn w:val="a0"/>
    <w:next w:val="a7"/>
    <w:qFormat/>
    <w:rPr>
      <w:b/>
      <w:caps/>
      <w:sz w:val="34"/>
    </w:rPr>
  </w:style>
  <w:style w:type="paragraph" w:customStyle="1" w:styleId="ae">
    <w:name w:val="Верхний и нижний колонтитулы"/>
    <w:basedOn w:val="a0"/>
    <w:qFormat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0"/>
    <w:qFormat/>
    <w:pPr>
      <w:spacing w:after="120" w:line="480" w:lineRule="auto"/>
      <w:ind w:left="283"/>
    </w:pPr>
  </w:style>
  <w:style w:type="paragraph" w:styleId="af0">
    <w:name w:val="Body Text Indent"/>
    <w:basedOn w:val="a0"/>
    <w:pPr>
      <w:spacing w:after="120"/>
      <w:ind w:left="283"/>
    </w:pPr>
  </w:style>
  <w:style w:type="paragraph" w:styleId="20">
    <w:name w:val="Body Text 2"/>
    <w:basedOn w:val="a0"/>
    <w:qFormat/>
    <w:pPr>
      <w:spacing w:after="120" w:line="480" w:lineRule="auto"/>
      <w:ind w:firstLine="709"/>
      <w:jc w:val="both"/>
    </w:pPr>
    <w:rPr>
      <w:sz w:val="28"/>
    </w:rPr>
  </w:style>
  <w:style w:type="paragraph" w:customStyle="1" w:styleId="ConsTitle">
    <w:name w:val="ConsTitle"/>
    <w:qFormat/>
    <w:pPr>
      <w:suppressAutoHyphens/>
      <w:autoSpaceDE w:val="0"/>
      <w:ind w:right="19772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af1">
    <w:name w:val="Для выступления"/>
    <w:basedOn w:val="a0"/>
    <w:qFormat/>
    <w:pPr>
      <w:ind w:firstLine="454"/>
      <w:jc w:val="both"/>
    </w:pPr>
    <w:rPr>
      <w:sz w:val="32"/>
    </w:r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40"/>
      <w:szCs w:val="40"/>
      <w:lang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15</cp:revision>
  <cp:lastPrinted>2020-11-23T13:35:00Z</cp:lastPrinted>
  <dcterms:created xsi:type="dcterms:W3CDTF">2019-09-11T07:31:00Z</dcterms:created>
  <dcterms:modified xsi:type="dcterms:W3CDTF">2022-01-07T19:42:00Z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